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63E47D17" w:rsidR="00DB18EE" w:rsidRDefault="1438C810" w:rsidP="0677BCEC">
      <w:pPr>
        <w:rPr>
          <w:b/>
          <w:bCs/>
        </w:rPr>
      </w:pPr>
      <w:r w:rsidRPr="0677BCEC">
        <w:rPr>
          <w:b/>
          <w:bCs/>
        </w:rPr>
        <w:t>Obec Bednárec</w:t>
      </w:r>
    </w:p>
    <w:p w14:paraId="387BFB5D" w14:textId="5FD431A4" w:rsidR="1438C810" w:rsidRDefault="1438C810" w:rsidP="0677BCEC">
      <w:pPr>
        <w:rPr>
          <w:b/>
          <w:bCs/>
        </w:rPr>
      </w:pPr>
      <w:r w:rsidRPr="0677BCEC">
        <w:rPr>
          <w:b/>
          <w:bCs/>
        </w:rPr>
        <w:t>Bednárec 47</w:t>
      </w:r>
    </w:p>
    <w:p w14:paraId="2DA21BCD" w14:textId="1708A57E" w:rsidR="1438C810" w:rsidRDefault="1438C810" w:rsidP="0677BCEC">
      <w:pPr>
        <w:rPr>
          <w:b/>
          <w:bCs/>
        </w:rPr>
      </w:pPr>
      <w:r w:rsidRPr="0677BCEC">
        <w:rPr>
          <w:b/>
          <w:bCs/>
        </w:rPr>
        <w:t>378 42 Nová Včelnice</w:t>
      </w:r>
    </w:p>
    <w:p w14:paraId="6AF3A2B9" w14:textId="08FFD38C" w:rsidR="1438C810" w:rsidRDefault="1438C810" w:rsidP="0677BCEC">
      <w:pPr>
        <w:rPr>
          <w:b/>
          <w:bCs/>
        </w:rPr>
      </w:pPr>
      <w:r w:rsidRPr="0677BCEC">
        <w:rPr>
          <w:b/>
          <w:bCs/>
        </w:rPr>
        <w:t>Tel. 728 461 703</w:t>
      </w:r>
    </w:p>
    <w:p w14:paraId="38E4D21B" w14:textId="5685B908" w:rsidR="0677BCEC" w:rsidRDefault="0677BCEC" w:rsidP="0677BCEC">
      <w:pPr>
        <w:rPr>
          <w:b/>
          <w:bCs/>
        </w:rPr>
      </w:pPr>
    </w:p>
    <w:p w14:paraId="20923F78" w14:textId="71EA267A" w:rsidR="0677BCEC" w:rsidRDefault="0677BCEC" w:rsidP="0677BCEC">
      <w:pPr>
        <w:rPr>
          <w:b/>
          <w:bCs/>
        </w:rPr>
      </w:pPr>
    </w:p>
    <w:p w14:paraId="7D652820" w14:textId="71599FF8" w:rsidR="0677BCEC" w:rsidRDefault="0677BCEC" w:rsidP="0677BCEC">
      <w:pPr>
        <w:rPr>
          <w:b/>
          <w:bCs/>
          <w:sz w:val="32"/>
          <w:szCs w:val="32"/>
          <w:u w:val="single"/>
        </w:rPr>
      </w:pPr>
    </w:p>
    <w:p w14:paraId="2761A8A9" w14:textId="7AA0FE39" w:rsidR="1438C810" w:rsidRDefault="1438C810" w:rsidP="0677BCEC">
      <w:pPr>
        <w:jc w:val="center"/>
        <w:rPr>
          <w:b/>
          <w:bCs/>
          <w:sz w:val="32"/>
          <w:szCs w:val="32"/>
          <w:u w:val="single"/>
        </w:rPr>
      </w:pPr>
      <w:r w:rsidRPr="0677BCEC">
        <w:rPr>
          <w:b/>
          <w:bCs/>
          <w:sz w:val="32"/>
          <w:szCs w:val="32"/>
          <w:u w:val="single"/>
        </w:rPr>
        <w:t>Výroční zpráva za rok 20</w:t>
      </w:r>
      <w:r w:rsidR="00DA3063">
        <w:rPr>
          <w:b/>
          <w:bCs/>
          <w:sz w:val="32"/>
          <w:szCs w:val="32"/>
          <w:u w:val="single"/>
        </w:rPr>
        <w:t>2</w:t>
      </w:r>
      <w:r w:rsidR="00BF508A">
        <w:rPr>
          <w:b/>
          <w:bCs/>
          <w:sz w:val="32"/>
          <w:szCs w:val="32"/>
          <w:u w:val="single"/>
        </w:rPr>
        <w:t>1</w:t>
      </w:r>
      <w:r w:rsidRPr="0677BCEC">
        <w:rPr>
          <w:b/>
          <w:bCs/>
          <w:sz w:val="32"/>
          <w:szCs w:val="32"/>
          <w:u w:val="single"/>
        </w:rPr>
        <w:t xml:space="preserve"> podle zákona č. 106/1999 Sb.</w:t>
      </w:r>
    </w:p>
    <w:p w14:paraId="512326CF" w14:textId="76060523" w:rsidR="0677BCEC" w:rsidRDefault="0677BCEC" w:rsidP="0677BCEC">
      <w:pPr>
        <w:jc w:val="center"/>
        <w:rPr>
          <w:b/>
          <w:bCs/>
          <w:sz w:val="32"/>
          <w:szCs w:val="32"/>
          <w:u w:val="single"/>
        </w:rPr>
      </w:pPr>
    </w:p>
    <w:p w14:paraId="45B42423" w14:textId="61BD3A23" w:rsidR="5FB40421" w:rsidRDefault="5FB40421" w:rsidP="0677BCEC">
      <w:pPr>
        <w:jc w:val="center"/>
        <w:rPr>
          <w:sz w:val="24"/>
          <w:szCs w:val="24"/>
        </w:rPr>
      </w:pPr>
      <w:r w:rsidRPr="0677BCEC">
        <w:rPr>
          <w:sz w:val="24"/>
          <w:szCs w:val="24"/>
        </w:rPr>
        <w:t>V souladu s ustanovením § 18 zákona č. 106/1999 Sb., o svobodném přístupu k inform</w:t>
      </w:r>
      <w:r w:rsidR="2AA1E3F9" w:rsidRPr="0677BCEC">
        <w:rPr>
          <w:sz w:val="24"/>
          <w:szCs w:val="24"/>
        </w:rPr>
        <w:t>acím a ve znění pozdějších předpisů zveřejňuje Obec Bednárec</w:t>
      </w:r>
    </w:p>
    <w:p w14:paraId="25DA31FC" w14:textId="11DBE6F4" w:rsidR="0677BCEC" w:rsidRDefault="0677BCEC" w:rsidP="0677BCEC">
      <w:pPr>
        <w:jc w:val="center"/>
        <w:rPr>
          <w:sz w:val="24"/>
          <w:szCs w:val="24"/>
        </w:rPr>
      </w:pPr>
    </w:p>
    <w:p w14:paraId="4EC1C7F8" w14:textId="4935DA5C" w:rsidR="129420CF" w:rsidRDefault="129420CF" w:rsidP="0677BCEC">
      <w:pPr>
        <w:jc w:val="center"/>
        <w:rPr>
          <w:i/>
          <w:iCs/>
          <w:sz w:val="24"/>
          <w:szCs w:val="24"/>
        </w:rPr>
      </w:pPr>
      <w:proofErr w:type="gramStart"/>
      <w:r w:rsidRPr="0677BCEC">
        <w:rPr>
          <w:i/>
          <w:iCs/>
          <w:sz w:val="24"/>
          <w:szCs w:val="24"/>
        </w:rPr>
        <w:t>,,</w:t>
      </w:r>
      <w:proofErr w:type="gramEnd"/>
      <w:r w:rsidRPr="0677BCEC">
        <w:rPr>
          <w:i/>
          <w:iCs/>
          <w:sz w:val="24"/>
          <w:szCs w:val="24"/>
        </w:rPr>
        <w:t xml:space="preserve"> Výroční zprávu o poskytování informací za rok 20</w:t>
      </w:r>
      <w:r w:rsidR="00DA3063">
        <w:rPr>
          <w:i/>
          <w:iCs/>
          <w:sz w:val="24"/>
          <w:szCs w:val="24"/>
        </w:rPr>
        <w:t>2</w:t>
      </w:r>
      <w:r w:rsidR="00BF508A">
        <w:rPr>
          <w:i/>
          <w:iCs/>
          <w:sz w:val="24"/>
          <w:szCs w:val="24"/>
        </w:rPr>
        <w:t>1</w:t>
      </w:r>
      <w:r w:rsidRPr="0677BCEC">
        <w:rPr>
          <w:i/>
          <w:iCs/>
          <w:sz w:val="24"/>
          <w:szCs w:val="24"/>
        </w:rPr>
        <w:t>”</w:t>
      </w:r>
    </w:p>
    <w:p w14:paraId="4EFA66E9" w14:textId="2B367F83" w:rsidR="0677BCEC" w:rsidRDefault="0677BCEC" w:rsidP="0677BCEC">
      <w:pPr>
        <w:jc w:val="center"/>
        <w:rPr>
          <w:i/>
          <w:iCs/>
          <w:sz w:val="24"/>
          <w:szCs w:val="24"/>
        </w:rPr>
      </w:pPr>
    </w:p>
    <w:p w14:paraId="46559C66" w14:textId="311EED8B" w:rsidR="2A24E235" w:rsidRDefault="2A24E235" w:rsidP="0677BCEC">
      <w:pPr>
        <w:pStyle w:val="Odstavecseseznamem"/>
        <w:numPr>
          <w:ilvl w:val="0"/>
          <w:numId w:val="2"/>
        </w:numPr>
        <w:rPr>
          <w:rFonts w:eastAsiaTheme="minorEastAsia"/>
          <w:i/>
          <w:iCs/>
          <w:sz w:val="24"/>
          <w:szCs w:val="24"/>
        </w:rPr>
      </w:pPr>
      <w:r w:rsidRPr="0677BCEC">
        <w:rPr>
          <w:sz w:val="24"/>
          <w:szCs w:val="24"/>
        </w:rPr>
        <w:t>Počet písemně podaných žádostí o informace:</w:t>
      </w:r>
      <w:r w:rsidR="276EAC98" w:rsidRPr="0677BCEC">
        <w:rPr>
          <w:sz w:val="24"/>
          <w:szCs w:val="24"/>
        </w:rPr>
        <w:t xml:space="preserve">                                 0</w:t>
      </w:r>
    </w:p>
    <w:p w14:paraId="5D3AD6AD" w14:textId="19BE7069" w:rsidR="2A24E235" w:rsidRDefault="2A24E235" w:rsidP="0677BCEC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677BCEC">
        <w:rPr>
          <w:sz w:val="24"/>
          <w:szCs w:val="24"/>
        </w:rPr>
        <w:t>Počet podaných odvolání proti rozhodnutí:</w:t>
      </w:r>
      <w:r w:rsidR="2DD542FC" w:rsidRPr="0677BCEC">
        <w:rPr>
          <w:sz w:val="24"/>
          <w:szCs w:val="24"/>
        </w:rPr>
        <w:t xml:space="preserve">                                       0</w:t>
      </w:r>
    </w:p>
    <w:p w14:paraId="3E341E34" w14:textId="12FA88E6" w:rsidR="2A24E235" w:rsidRDefault="2A24E235" w:rsidP="0677BCEC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677BCEC">
        <w:rPr>
          <w:sz w:val="24"/>
          <w:szCs w:val="24"/>
        </w:rPr>
        <w:t xml:space="preserve">Opis podstatných částí rozsudku soudu, jímž je přezkoumáno </w:t>
      </w:r>
      <w:r w:rsidR="4ED7C9FE" w:rsidRPr="0677BCEC">
        <w:rPr>
          <w:sz w:val="24"/>
          <w:szCs w:val="24"/>
        </w:rPr>
        <w:t xml:space="preserve">     </w:t>
      </w:r>
      <w:r w:rsidR="79D3A700" w:rsidRPr="0677BCEC">
        <w:rPr>
          <w:sz w:val="24"/>
          <w:szCs w:val="24"/>
        </w:rPr>
        <w:t xml:space="preserve"> </w:t>
      </w:r>
      <w:r w:rsidR="4ED7C9FE" w:rsidRPr="0677BCEC">
        <w:rPr>
          <w:sz w:val="24"/>
          <w:szCs w:val="24"/>
        </w:rPr>
        <w:t xml:space="preserve">                 </w:t>
      </w:r>
      <w:r w:rsidRPr="0677BCEC">
        <w:rPr>
          <w:sz w:val="24"/>
          <w:szCs w:val="24"/>
        </w:rPr>
        <w:t>rozhodnutí v oblasti poskytování informací:</w:t>
      </w:r>
      <w:r w:rsidR="48AD0312" w:rsidRPr="0677BCEC">
        <w:rPr>
          <w:sz w:val="24"/>
          <w:szCs w:val="24"/>
        </w:rPr>
        <w:t xml:space="preserve">                                    </w:t>
      </w:r>
      <w:r w:rsidR="00DA3063">
        <w:rPr>
          <w:sz w:val="24"/>
          <w:szCs w:val="24"/>
        </w:rPr>
        <w:t xml:space="preserve"> </w:t>
      </w:r>
      <w:r w:rsidR="48AD0312" w:rsidRPr="0677BCEC">
        <w:rPr>
          <w:sz w:val="24"/>
          <w:szCs w:val="24"/>
        </w:rPr>
        <w:t xml:space="preserve"> 0</w:t>
      </w:r>
    </w:p>
    <w:p w14:paraId="04B32A21" w14:textId="2B2B8C34" w:rsidR="16448196" w:rsidRDefault="16448196" w:rsidP="0677BCEC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677BCEC">
        <w:rPr>
          <w:sz w:val="24"/>
          <w:szCs w:val="24"/>
        </w:rPr>
        <w:t>Výsledky řízení o sankcích za nedodržení tohoto zákona:</w:t>
      </w:r>
      <w:r w:rsidR="4E1166D4" w:rsidRPr="0677BCEC">
        <w:rPr>
          <w:sz w:val="24"/>
          <w:szCs w:val="24"/>
        </w:rPr>
        <w:t xml:space="preserve">               0</w:t>
      </w:r>
    </w:p>
    <w:p w14:paraId="47FFC942" w14:textId="1970F14A" w:rsidR="16448196" w:rsidRDefault="16448196" w:rsidP="0677BCEC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677BCEC">
        <w:rPr>
          <w:sz w:val="24"/>
          <w:szCs w:val="24"/>
        </w:rPr>
        <w:t>Další informace vztahující se k uplatňování zákona:</w:t>
      </w:r>
      <w:r w:rsidR="70235896" w:rsidRPr="0677BCEC">
        <w:rPr>
          <w:sz w:val="24"/>
          <w:szCs w:val="24"/>
        </w:rPr>
        <w:t xml:space="preserve">                      </w:t>
      </w:r>
      <w:r w:rsidR="5DF7F9AE" w:rsidRPr="0677BCEC">
        <w:rPr>
          <w:sz w:val="24"/>
          <w:szCs w:val="24"/>
        </w:rPr>
        <w:t xml:space="preserve"> </w:t>
      </w:r>
      <w:r w:rsidR="70235896" w:rsidRPr="0677BCEC">
        <w:rPr>
          <w:sz w:val="24"/>
          <w:szCs w:val="24"/>
        </w:rPr>
        <w:t xml:space="preserve">  0</w:t>
      </w:r>
    </w:p>
    <w:p w14:paraId="5ED7848E" w14:textId="4EADF7A1" w:rsidR="0677BCEC" w:rsidRDefault="0677BCEC" w:rsidP="0677BCEC">
      <w:pPr>
        <w:rPr>
          <w:sz w:val="24"/>
          <w:szCs w:val="24"/>
        </w:rPr>
      </w:pPr>
    </w:p>
    <w:p w14:paraId="4C301CEA" w14:textId="43AB3716" w:rsidR="0677BCEC" w:rsidRDefault="0677BCEC" w:rsidP="0677BCEC">
      <w:pPr>
        <w:rPr>
          <w:sz w:val="24"/>
          <w:szCs w:val="24"/>
        </w:rPr>
      </w:pPr>
    </w:p>
    <w:p w14:paraId="60E999CE" w14:textId="566345D7" w:rsidR="0677BCEC" w:rsidRDefault="0677BCEC" w:rsidP="0677BCEC">
      <w:pPr>
        <w:rPr>
          <w:sz w:val="24"/>
          <w:szCs w:val="24"/>
        </w:rPr>
      </w:pPr>
    </w:p>
    <w:p w14:paraId="7B825F8C" w14:textId="21A331DA" w:rsidR="0677BCEC" w:rsidRDefault="0677BCEC" w:rsidP="0677BCEC">
      <w:pPr>
        <w:rPr>
          <w:sz w:val="24"/>
          <w:szCs w:val="24"/>
        </w:rPr>
      </w:pPr>
    </w:p>
    <w:p w14:paraId="2137BE1F" w14:textId="0B1779B8" w:rsidR="310171A1" w:rsidRDefault="310171A1" w:rsidP="0677BCEC">
      <w:pPr>
        <w:rPr>
          <w:sz w:val="24"/>
          <w:szCs w:val="24"/>
        </w:rPr>
      </w:pPr>
      <w:r w:rsidRPr="0677BCEC">
        <w:rPr>
          <w:sz w:val="24"/>
          <w:szCs w:val="24"/>
        </w:rPr>
        <w:t xml:space="preserve">V Bednárci </w:t>
      </w:r>
      <w:r w:rsidR="00BF508A">
        <w:rPr>
          <w:sz w:val="24"/>
          <w:szCs w:val="24"/>
        </w:rPr>
        <w:t>1</w:t>
      </w:r>
      <w:r w:rsidRPr="0677BCEC">
        <w:rPr>
          <w:sz w:val="24"/>
          <w:szCs w:val="24"/>
        </w:rPr>
        <w:t xml:space="preserve">. </w:t>
      </w:r>
      <w:r w:rsidR="00BF508A">
        <w:rPr>
          <w:sz w:val="24"/>
          <w:szCs w:val="24"/>
        </w:rPr>
        <w:t>3</w:t>
      </w:r>
      <w:r w:rsidRPr="0677BCEC">
        <w:rPr>
          <w:sz w:val="24"/>
          <w:szCs w:val="24"/>
        </w:rPr>
        <w:t>. 202</w:t>
      </w:r>
      <w:r w:rsidR="00BF508A">
        <w:rPr>
          <w:sz w:val="24"/>
          <w:szCs w:val="24"/>
        </w:rPr>
        <w:t>2</w:t>
      </w:r>
    </w:p>
    <w:p w14:paraId="7EC6F1BB" w14:textId="6CB59A4A" w:rsidR="0677BCEC" w:rsidRDefault="0677BCEC" w:rsidP="0677BCEC">
      <w:pPr>
        <w:rPr>
          <w:sz w:val="24"/>
          <w:szCs w:val="24"/>
        </w:rPr>
      </w:pPr>
    </w:p>
    <w:p w14:paraId="62291329" w14:textId="1562ED82" w:rsidR="4EF8C96B" w:rsidRDefault="4EF8C96B" w:rsidP="0677BCEC">
      <w:pPr>
        <w:rPr>
          <w:sz w:val="24"/>
          <w:szCs w:val="24"/>
        </w:rPr>
      </w:pPr>
      <w:r w:rsidRPr="0677BCE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310171A1" w:rsidRPr="0677BCEC">
        <w:rPr>
          <w:sz w:val="24"/>
          <w:szCs w:val="24"/>
        </w:rPr>
        <w:t>Závodský Martin                                                                                                                                    1. Místostarosta obce</w:t>
      </w:r>
    </w:p>
    <w:sectPr w:rsidR="4EF8C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39D"/>
    <w:multiLevelType w:val="hybridMultilevel"/>
    <w:tmpl w:val="E0A4AEBA"/>
    <w:lvl w:ilvl="0" w:tplc="8320FBBC">
      <w:start w:val="1"/>
      <w:numFmt w:val="decimal"/>
      <w:lvlText w:val="%1."/>
      <w:lvlJc w:val="left"/>
      <w:pPr>
        <w:ind w:left="720" w:hanging="360"/>
      </w:pPr>
    </w:lvl>
    <w:lvl w:ilvl="1" w:tplc="1940ED54">
      <w:start w:val="1"/>
      <w:numFmt w:val="lowerLetter"/>
      <w:lvlText w:val="%2."/>
      <w:lvlJc w:val="left"/>
      <w:pPr>
        <w:ind w:left="1440" w:hanging="360"/>
      </w:pPr>
    </w:lvl>
    <w:lvl w:ilvl="2" w:tplc="48160058">
      <w:start w:val="1"/>
      <w:numFmt w:val="lowerRoman"/>
      <w:lvlText w:val="%3."/>
      <w:lvlJc w:val="right"/>
      <w:pPr>
        <w:ind w:left="2160" w:hanging="180"/>
      </w:pPr>
    </w:lvl>
    <w:lvl w:ilvl="3" w:tplc="944CB0EA">
      <w:start w:val="1"/>
      <w:numFmt w:val="decimal"/>
      <w:lvlText w:val="%4."/>
      <w:lvlJc w:val="left"/>
      <w:pPr>
        <w:ind w:left="2880" w:hanging="360"/>
      </w:pPr>
    </w:lvl>
    <w:lvl w:ilvl="4" w:tplc="8F7877A4">
      <w:start w:val="1"/>
      <w:numFmt w:val="lowerLetter"/>
      <w:lvlText w:val="%5."/>
      <w:lvlJc w:val="left"/>
      <w:pPr>
        <w:ind w:left="3600" w:hanging="360"/>
      </w:pPr>
    </w:lvl>
    <w:lvl w:ilvl="5" w:tplc="33DA9AE0">
      <w:start w:val="1"/>
      <w:numFmt w:val="lowerRoman"/>
      <w:lvlText w:val="%6."/>
      <w:lvlJc w:val="right"/>
      <w:pPr>
        <w:ind w:left="4320" w:hanging="180"/>
      </w:pPr>
    </w:lvl>
    <w:lvl w:ilvl="6" w:tplc="2FA40B8E">
      <w:start w:val="1"/>
      <w:numFmt w:val="decimal"/>
      <w:lvlText w:val="%7."/>
      <w:lvlJc w:val="left"/>
      <w:pPr>
        <w:ind w:left="5040" w:hanging="360"/>
      </w:pPr>
    </w:lvl>
    <w:lvl w:ilvl="7" w:tplc="9030ED68">
      <w:start w:val="1"/>
      <w:numFmt w:val="lowerLetter"/>
      <w:lvlText w:val="%8."/>
      <w:lvlJc w:val="left"/>
      <w:pPr>
        <w:ind w:left="5760" w:hanging="360"/>
      </w:pPr>
    </w:lvl>
    <w:lvl w:ilvl="8" w:tplc="537C23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74D7"/>
    <w:multiLevelType w:val="hybridMultilevel"/>
    <w:tmpl w:val="4BD00096"/>
    <w:lvl w:ilvl="0" w:tplc="FCCA9792">
      <w:start w:val="1"/>
      <w:numFmt w:val="lowerLetter"/>
      <w:lvlText w:val="%1)"/>
      <w:lvlJc w:val="left"/>
      <w:pPr>
        <w:ind w:left="720" w:hanging="360"/>
      </w:pPr>
    </w:lvl>
    <w:lvl w:ilvl="1" w:tplc="479EE556">
      <w:start w:val="1"/>
      <w:numFmt w:val="lowerLetter"/>
      <w:lvlText w:val="%2)"/>
      <w:lvlJc w:val="left"/>
      <w:pPr>
        <w:ind w:left="1440" w:hanging="360"/>
      </w:pPr>
    </w:lvl>
    <w:lvl w:ilvl="2" w:tplc="AB58E862">
      <w:start w:val="1"/>
      <w:numFmt w:val="lowerRoman"/>
      <w:lvlText w:val="%3)"/>
      <w:lvlJc w:val="right"/>
      <w:pPr>
        <w:ind w:left="2160" w:hanging="180"/>
      </w:pPr>
    </w:lvl>
    <w:lvl w:ilvl="3" w:tplc="878C87DA">
      <w:start w:val="1"/>
      <w:numFmt w:val="decimal"/>
      <w:lvlText w:val="(%4)"/>
      <w:lvlJc w:val="left"/>
      <w:pPr>
        <w:ind w:left="2880" w:hanging="360"/>
      </w:pPr>
    </w:lvl>
    <w:lvl w:ilvl="4" w:tplc="2C5070B2">
      <w:start w:val="1"/>
      <w:numFmt w:val="lowerLetter"/>
      <w:lvlText w:val="(%5)"/>
      <w:lvlJc w:val="left"/>
      <w:pPr>
        <w:ind w:left="3600" w:hanging="360"/>
      </w:pPr>
    </w:lvl>
    <w:lvl w:ilvl="5" w:tplc="DC425776">
      <w:start w:val="1"/>
      <w:numFmt w:val="lowerRoman"/>
      <w:lvlText w:val="(%6)"/>
      <w:lvlJc w:val="right"/>
      <w:pPr>
        <w:ind w:left="4320" w:hanging="180"/>
      </w:pPr>
    </w:lvl>
    <w:lvl w:ilvl="6" w:tplc="B72223E6">
      <w:start w:val="1"/>
      <w:numFmt w:val="decimal"/>
      <w:lvlText w:val="%7."/>
      <w:lvlJc w:val="left"/>
      <w:pPr>
        <w:ind w:left="5040" w:hanging="360"/>
      </w:pPr>
    </w:lvl>
    <w:lvl w:ilvl="7" w:tplc="7D9C3F58">
      <w:start w:val="1"/>
      <w:numFmt w:val="lowerLetter"/>
      <w:lvlText w:val="%8."/>
      <w:lvlJc w:val="left"/>
      <w:pPr>
        <w:ind w:left="5760" w:hanging="360"/>
      </w:pPr>
    </w:lvl>
    <w:lvl w:ilvl="8" w:tplc="9DBEEAB0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138">
    <w:abstractNumId w:val="0"/>
  </w:num>
  <w:num w:numId="2" w16cid:durableId="111367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EBDAE"/>
    <w:rsid w:val="00555BC9"/>
    <w:rsid w:val="00BF508A"/>
    <w:rsid w:val="00DA3063"/>
    <w:rsid w:val="00DB18EE"/>
    <w:rsid w:val="01A44BC9"/>
    <w:rsid w:val="04C2C42E"/>
    <w:rsid w:val="0677BCEC"/>
    <w:rsid w:val="129420CF"/>
    <w:rsid w:val="1438C810"/>
    <w:rsid w:val="16448196"/>
    <w:rsid w:val="19044BAD"/>
    <w:rsid w:val="1DDFAA56"/>
    <w:rsid w:val="276EAC98"/>
    <w:rsid w:val="2A0E326A"/>
    <w:rsid w:val="2A24E235"/>
    <w:rsid w:val="2AA1E3F9"/>
    <w:rsid w:val="2AA50501"/>
    <w:rsid w:val="2DD542FC"/>
    <w:rsid w:val="2ED068B6"/>
    <w:rsid w:val="310171A1"/>
    <w:rsid w:val="32080978"/>
    <w:rsid w:val="3573B1B1"/>
    <w:rsid w:val="35E7B7A8"/>
    <w:rsid w:val="3DF2C98D"/>
    <w:rsid w:val="48AD0312"/>
    <w:rsid w:val="4E1166D4"/>
    <w:rsid w:val="4E3B7A7F"/>
    <w:rsid w:val="4ED7C9FE"/>
    <w:rsid w:val="4EF8C96B"/>
    <w:rsid w:val="5A2E281A"/>
    <w:rsid w:val="5BC9F87B"/>
    <w:rsid w:val="5DF7F9AE"/>
    <w:rsid w:val="5F01993D"/>
    <w:rsid w:val="5FB40421"/>
    <w:rsid w:val="623939FF"/>
    <w:rsid w:val="6CBAB6DB"/>
    <w:rsid w:val="70235896"/>
    <w:rsid w:val="74ACA063"/>
    <w:rsid w:val="76619921"/>
    <w:rsid w:val="774D6E8E"/>
    <w:rsid w:val="79D3A700"/>
    <w:rsid w:val="7D0EB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DAE"/>
  <w15:chartTrackingRefBased/>
  <w15:docId w15:val="{D5A44A0B-E37C-4871-B2B0-282002C0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Závodská - Základní škola Jindřichův Hradec II, Janderova 160</dc:creator>
  <cp:keywords/>
  <dc:description/>
  <cp:lastModifiedBy>OU Bednarec</cp:lastModifiedBy>
  <cp:revision>2</cp:revision>
  <cp:lastPrinted>2022-11-08T15:39:00Z</cp:lastPrinted>
  <dcterms:created xsi:type="dcterms:W3CDTF">2022-11-08T15:41:00Z</dcterms:created>
  <dcterms:modified xsi:type="dcterms:W3CDTF">2022-11-08T15:41:00Z</dcterms:modified>
</cp:coreProperties>
</file>